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76" w:lineRule="auto"/>
        <w:jc w:val="center"/>
        <w:rPr>
          <w:color w:val="000000"/>
          <w:sz w:val="28"/>
          <w:szCs w:val="28"/>
        </w:rPr>
      </w:pPr>
      <w:bookmarkStart w:colFirst="0" w:colLast="0" w:name="_heading=h.ae6fw2atb95n" w:id="0"/>
      <w:bookmarkEnd w:id="0"/>
      <w:r w:rsidDel="00000000" w:rsidR="00000000" w:rsidRPr="00000000">
        <w:rPr>
          <w:color w:val="000000"/>
          <w:sz w:val="28"/>
          <w:szCs w:val="28"/>
          <w:rtl w:val="0"/>
        </w:rPr>
        <w:t xml:space="preserve">Militarización a juicio: la sociedad resiste</w:t>
        <w:br w:type="textWrapping"/>
        <w:t xml:space="preserve">Sociedad civil presenta nuevos amparos contra reformas militaristas</w:t>
      </w:r>
    </w:p>
    <w:p w:rsidR="00000000" w:rsidDel="00000000" w:rsidP="00000000" w:rsidRDefault="00000000" w:rsidRPr="00000000" w14:paraId="00000002">
      <w:pPr>
        <w:spacing w:after="0" w:line="276" w:lineRule="auto"/>
        <w:jc w:val="center"/>
        <w:rPr>
          <w:rFonts w:ascii="Lato Black" w:cs="Lato Black" w:eastAsia="Lato Black" w:hAnsi="Lato Black"/>
          <w:sz w:val="20"/>
          <w:szCs w:val="20"/>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 través de 24 amparos</w:t>
      </w:r>
      <w:r w:rsidDel="00000000" w:rsidR="00000000" w:rsidRPr="00000000">
        <w:rPr>
          <w:sz w:val="20"/>
          <w:szCs w:val="20"/>
          <w:rtl w:val="0"/>
        </w:rPr>
        <w:t xml:space="preserve">, más de 12 organizaciones de la sociedad civil, colectivos de víctimas y activistas continúan resistiendo a un intento más del Estado por consolidar la militarización de México. </w:t>
      </w:r>
    </w:p>
    <w:p w:rsidR="00000000" w:rsidDel="00000000" w:rsidP="00000000" w:rsidRDefault="00000000" w:rsidRPr="00000000" w14:paraId="00000004">
      <w:pPr>
        <w:numPr>
          <w:ilvl w:val="0"/>
          <w:numId w:val="1"/>
        </w:numPr>
        <w:spacing w:line="240" w:lineRule="auto"/>
        <w:ind w:left="720" w:hanging="360"/>
        <w:jc w:val="both"/>
        <w:rPr>
          <w:sz w:val="20"/>
          <w:szCs w:val="20"/>
        </w:rPr>
      </w:pPr>
      <w:r w:rsidDel="00000000" w:rsidR="00000000" w:rsidRPr="00000000">
        <w:rPr>
          <w:sz w:val="20"/>
          <w:szCs w:val="20"/>
          <w:rtl w:val="0"/>
        </w:rPr>
        <w:t xml:space="preserve">Organizaciones señalamos la inconstitucionalidad e ilegalidad de reformas que generan un efecto  inhibidor a nuestra labor, a través de nuevos recursos legales.</w:t>
      </w:r>
    </w:p>
    <w:p w:rsidR="00000000" w:rsidDel="00000000" w:rsidP="00000000" w:rsidRDefault="00000000" w:rsidRPr="00000000" w14:paraId="00000005">
      <w:pPr>
        <w:numPr>
          <w:ilvl w:val="0"/>
          <w:numId w:val="1"/>
        </w:numPr>
        <w:spacing w:line="240" w:lineRule="auto"/>
        <w:ind w:left="720" w:hanging="360"/>
        <w:jc w:val="both"/>
        <w:rPr>
          <w:sz w:val="20"/>
          <w:szCs w:val="20"/>
        </w:rPr>
      </w:pPr>
      <w:r w:rsidDel="00000000" w:rsidR="00000000" w:rsidRPr="00000000">
        <w:rPr>
          <w:sz w:val="20"/>
          <w:szCs w:val="20"/>
          <w:rtl w:val="0"/>
        </w:rPr>
        <w:t xml:space="preserve">Exigimos al Poder Judicial Federal (PJF) que, a diferencia del Ejecutivo y el Legislativo, rompa el pacto militar, no guarde silencio y </w:t>
      </w:r>
      <w:r w:rsidDel="00000000" w:rsidR="00000000" w:rsidRPr="00000000">
        <w:rPr>
          <w:sz w:val="20"/>
          <w:szCs w:val="20"/>
          <w:rtl w:val="0"/>
        </w:rPr>
        <w:t xml:space="preserve">actúe como un verdadero tribunal de justicia y conceda una resolución favorable a los amparos interpuestos. </w:t>
      </w: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27 de octubre de 2022. </w:t>
      </w:r>
      <w:r w:rsidDel="00000000" w:rsidR="00000000" w:rsidRPr="00000000">
        <w:rPr>
          <w:rtl w:val="0"/>
        </w:rPr>
        <w:t xml:space="preserve">Diversas organizaciones de la sociedad civil </w:t>
      </w:r>
      <w:r w:rsidDel="00000000" w:rsidR="00000000" w:rsidRPr="00000000">
        <w:rPr>
          <w:b w:val="1"/>
          <w:rtl w:val="0"/>
        </w:rPr>
        <w:t xml:space="preserve">presentamos ante el PJF </w:t>
      </w:r>
      <w:r w:rsidDel="00000000" w:rsidR="00000000" w:rsidRPr="00000000">
        <w:rPr>
          <w:b w:val="1"/>
          <w:rtl w:val="0"/>
        </w:rPr>
        <w:t xml:space="preserve">24 amparos </w:t>
      </w:r>
      <w:r w:rsidDel="00000000" w:rsidR="00000000" w:rsidRPr="00000000">
        <w:rPr>
          <w:b w:val="1"/>
          <w:rtl w:val="0"/>
        </w:rPr>
        <w:t xml:space="preserve">en contra de la reciente reforma que da a la </w:t>
      </w:r>
      <w:r w:rsidDel="00000000" w:rsidR="00000000" w:rsidRPr="00000000">
        <w:rPr>
          <w:b w:val="1"/>
          <w:rtl w:val="0"/>
        </w:rPr>
        <w:t xml:space="preserve">Secretaría de la Defensa Nacional (</w:t>
      </w:r>
      <w:r w:rsidDel="00000000" w:rsidR="00000000" w:rsidRPr="00000000">
        <w:rPr>
          <w:b w:val="1"/>
          <w:rtl w:val="0"/>
        </w:rPr>
        <w:t xml:space="preserve">SEDENA) el control operativo y administrativo de la Guardia Nacional (GN)</w:t>
      </w:r>
      <w:r w:rsidDel="00000000" w:rsidR="00000000" w:rsidRPr="00000000">
        <w:rPr>
          <w:rtl w:val="0"/>
        </w:rPr>
        <w:t xml:space="preserve">, atentando por completo contra la democracia del país y de las vías civiles que se requieren para transitar a un país en paz. </w:t>
      </w:r>
    </w:p>
    <w:p w:rsidR="00000000" w:rsidDel="00000000" w:rsidP="00000000" w:rsidRDefault="00000000" w:rsidRPr="00000000" w14:paraId="00000007">
      <w:pPr>
        <w:jc w:val="both"/>
        <w:rPr/>
      </w:pPr>
      <w:r w:rsidDel="00000000" w:rsidR="00000000" w:rsidRPr="00000000">
        <w:rPr>
          <w:rtl w:val="0"/>
        </w:rPr>
        <w:t xml:space="preserve">Estos amparos son presentados en un contexto donde</w:t>
      </w:r>
      <w:r w:rsidDel="00000000" w:rsidR="00000000" w:rsidRPr="00000000">
        <w:rPr>
          <w:b w:val="1"/>
          <w:rtl w:val="0"/>
        </w:rPr>
        <w:t xml:space="preserve"> </w:t>
      </w:r>
      <w:r w:rsidDel="00000000" w:rsidR="00000000" w:rsidRPr="00000000">
        <w:rPr>
          <w:rtl w:val="0"/>
        </w:rPr>
        <w:t xml:space="preserve">las Fuerzas Armadas (FFAA) realizan cada vez más tareas civiles ajenas a la seguridad y, a la par, aumentan sus recursos; </w:t>
      </w:r>
      <w:r w:rsidDel="00000000" w:rsidR="00000000" w:rsidRPr="00000000">
        <w:rPr>
          <w:rtl w:val="0"/>
        </w:rPr>
        <w:t xml:space="preserve">espían</w:t>
      </w:r>
      <w:r w:rsidDel="00000000" w:rsidR="00000000" w:rsidRPr="00000000">
        <w:rPr>
          <w:rtl w:val="0"/>
        </w:rPr>
        <w:t xml:space="preserve"> a personas defensoras de derechos </w:t>
      </w:r>
      <w:r w:rsidDel="00000000" w:rsidR="00000000" w:rsidRPr="00000000">
        <w:rPr>
          <w:rtl w:val="0"/>
        </w:rPr>
        <w:t xml:space="preserve">humanos, universidades</w:t>
      </w:r>
      <w:r w:rsidDel="00000000" w:rsidR="00000000" w:rsidRPr="00000000">
        <w:rPr>
          <w:rtl w:val="0"/>
        </w:rPr>
        <w:t xml:space="preserve"> y periodistas, desatienden los llamados del Congreso a rendir cuentas frente al hackeo masivo de sus correos, y actúan como legisladores al redactar iniciativas que son presentadas y aprobadas por el Legislativo. En otras palabras, estamos ante un escenario donde </w:t>
      </w:r>
      <w:r w:rsidDel="00000000" w:rsidR="00000000" w:rsidRPr="00000000">
        <w:rPr>
          <w:b w:val="1"/>
          <w:rtl w:val="0"/>
        </w:rPr>
        <w:t xml:space="preserve">las FFAA cada vez ganan más poder y autonomía que pone en riesgo su neutralidad y, con ello, la propia estabilidad democrática del país</w:t>
      </w:r>
      <w:r w:rsidDel="00000000" w:rsidR="00000000" w:rsidRPr="00000000">
        <w:rPr>
          <w:rtl w:val="0"/>
        </w:rPr>
        <w:t xml:space="preserve">. </w:t>
      </w:r>
    </w:p>
    <w:p w:rsidR="00000000" w:rsidDel="00000000" w:rsidP="00000000" w:rsidRDefault="00000000" w:rsidRPr="00000000" w14:paraId="00000008">
      <w:pPr>
        <w:jc w:val="both"/>
        <w:rPr>
          <w:highlight w:val="yellow"/>
        </w:rPr>
      </w:pPr>
      <w:r w:rsidDel="00000000" w:rsidR="00000000" w:rsidRPr="00000000">
        <w:rPr>
          <w:rtl w:val="0"/>
        </w:rPr>
        <w:t xml:space="preserve">Para las organizaciones de la sociedad civil, el traspaso de la GN a la SEDENA representa la claudicación del Estado de contar con una institución policial civil federal, tal y como lo ordena la propia Constitución. Con todas sus letras, </w:t>
      </w:r>
      <w:r w:rsidDel="00000000" w:rsidR="00000000" w:rsidRPr="00000000">
        <w:rPr>
          <w:b w:val="1"/>
          <w:rtl w:val="0"/>
        </w:rPr>
        <w:t xml:space="preserve">las nuevas reformas brindan poder absoluto de la GN a las FFAA</w:t>
      </w:r>
      <w:r w:rsidDel="00000000" w:rsidR="00000000" w:rsidRPr="00000000">
        <w:rPr>
          <w:rtl w:val="0"/>
        </w:rPr>
        <w:t xml:space="preserve">, quienes ahora formalmente detentan el control sobre la seguridad pública del país, a pesar de que por más d</w:t>
      </w:r>
      <w:r w:rsidDel="00000000" w:rsidR="00000000" w:rsidRPr="00000000">
        <w:rPr>
          <w:rtl w:val="0"/>
        </w:rPr>
        <w:t xml:space="preserve">e 15 añ</w:t>
      </w:r>
      <w:r w:rsidDel="00000000" w:rsidR="00000000" w:rsidRPr="00000000">
        <w:rPr>
          <w:rtl w:val="0"/>
        </w:rPr>
        <w:t xml:space="preserve">os su participación no ha logrado mejorar las condiciones de seguridad en el país. También esta reforma implica un efecto inhibidor del trabajo que realizamos </w:t>
      </w:r>
      <w:r w:rsidDel="00000000" w:rsidR="00000000" w:rsidRPr="00000000">
        <w:rPr>
          <w:rtl w:val="0"/>
        </w:rPr>
        <w:t xml:space="preserve">como organizaciones dedicadas a la defensa de derechos humanos y, específicamente, aquellas que nos dedicamos a denunciar las violaciones a derechos humanos cometidas por militares y el debilitamiento de la democracia a causa del aumento de sus facultades.</w:t>
      </w:r>
      <w:r w:rsidDel="00000000" w:rsidR="00000000" w:rsidRPr="00000000">
        <w:rPr>
          <w:rtl w:val="0"/>
        </w:rPr>
      </w:r>
    </w:p>
    <w:p w:rsidR="00000000" w:rsidDel="00000000" w:rsidP="00000000" w:rsidRDefault="00000000" w:rsidRPr="00000000" w14:paraId="00000009">
      <w:pPr>
        <w:spacing w:after="0" w:line="276" w:lineRule="auto"/>
        <w:jc w:val="both"/>
        <w:rPr/>
      </w:pPr>
      <w:r w:rsidDel="00000000" w:rsidR="00000000" w:rsidRPr="00000000">
        <w:rPr>
          <w:rtl w:val="0"/>
        </w:rPr>
        <w:t xml:space="preserve">Es así que</w:t>
      </w:r>
      <w:r w:rsidDel="00000000" w:rsidR="00000000" w:rsidRPr="00000000">
        <w:rPr>
          <w:b w:val="1"/>
          <w:rtl w:val="0"/>
        </w:rPr>
        <w:t xml:space="preserve"> el papel del poder judicial resulta fundamental para hacer frente a las reformas que buscan ampliar más allá de los límites legales y constitucionales el poder de las FFAA</w:t>
      </w:r>
      <w:r w:rsidDel="00000000" w:rsidR="00000000" w:rsidRPr="00000000">
        <w:rPr>
          <w:rtl w:val="0"/>
        </w:rPr>
        <w:t xml:space="preserve">, pues tanto el poder ejecutivo como el legislativo han sido cómplices del deterioro progresivo de la supremacía civil. Sin embargo, tampoco el poder judicial ha cumplido cabalmente su papel, hasta el momento, </w:t>
      </w:r>
      <w:r w:rsidDel="00000000" w:rsidR="00000000" w:rsidRPr="00000000">
        <w:rPr>
          <w:b w:val="1"/>
          <w:rtl w:val="0"/>
        </w:rPr>
        <w:t xml:space="preserve">la Suprema Corte de Justicia de la Nación (SCJN) guarda un silencio ensordecedor respecto de, al menos, 7 casos</w:t>
      </w:r>
      <w:r w:rsidDel="00000000" w:rsidR="00000000" w:rsidRPr="00000000">
        <w:rPr>
          <w:rtl w:val="0"/>
        </w:rPr>
        <w:t xml:space="preserve">, entre los que se encuentran controversias, acciones de inconstitucionalidad y amparos en contra de diversas leyes, como la Ley de la Guardia Nacional y el llamado Acuerdo Militarista. </w:t>
      </w:r>
    </w:p>
    <w:p w:rsidR="00000000" w:rsidDel="00000000" w:rsidP="00000000" w:rsidRDefault="00000000" w:rsidRPr="00000000" w14:paraId="0000000A">
      <w:pPr>
        <w:spacing w:after="0" w:line="276" w:lineRule="auto"/>
        <w:jc w:val="both"/>
        <w:rPr/>
      </w:pPr>
      <w:r w:rsidDel="00000000" w:rsidR="00000000" w:rsidRPr="00000000">
        <w:rPr>
          <w:rtl w:val="0"/>
        </w:rPr>
      </w:r>
    </w:p>
    <w:p w:rsidR="00000000" w:rsidDel="00000000" w:rsidP="00000000" w:rsidRDefault="00000000" w:rsidRPr="00000000" w14:paraId="0000000B">
      <w:pPr>
        <w:spacing w:after="0" w:line="276" w:lineRule="auto"/>
        <w:jc w:val="both"/>
        <w:rPr/>
      </w:pPr>
      <w:r w:rsidDel="00000000" w:rsidR="00000000" w:rsidRPr="00000000">
        <w:rPr>
          <w:rtl w:val="0"/>
        </w:rPr>
        <w:t xml:space="preserve">En este sentido, las organizaciones de la sociedad civil que interpusimos estos amparos </w:t>
      </w:r>
      <w:r w:rsidDel="00000000" w:rsidR="00000000" w:rsidRPr="00000000">
        <w:rPr>
          <w:b w:val="1"/>
          <w:rtl w:val="0"/>
        </w:rPr>
        <w:t xml:space="preserve">hacemos un llamado enérgico a que el poder judicial y, en particular, la SCJN haga contrapeso al avance autoritario y establezca límites claros sobre el papel de las FFAA en la estrategia de seguridad</w:t>
      </w:r>
      <w:r w:rsidDel="00000000" w:rsidR="00000000" w:rsidRPr="00000000">
        <w:rPr>
          <w:rtl w:val="0"/>
        </w:rPr>
        <w:t xml:space="preserve">, pidiendo revertir las acciones que </w:t>
      </w:r>
      <w:r w:rsidDel="00000000" w:rsidR="00000000" w:rsidRPr="00000000">
        <w:rPr>
          <w:rtl w:val="0"/>
        </w:rPr>
        <w:t xml:space="preserve">consolidarían</w:t>
      </w:r>
      <w:r w:rsidDel="00000000" w:rsidR="00000000" w:rsidRPr="00000000">
        <w:rPr>
          <w:rtl w:val="0"/>
        </w:rPr>
        <w:t xml:space="preserve"> una estrategia de seguridad que ha demostrado ser fallida y que ha causado inmenso dolor a la población.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center"/>
        <w:rPr>
          <w:b w:val="1"/>
          <w:sz w:val="26"/>
          <w:szCs w:val="26"/>
        </w:rPr>
      </w:pPr>
      <w:r w:rsidDel="00000000" w:rsidR="00000000" w:rsidRPr="00000000">
        <w:rPr>
          <w:b w:val="1"/>
          <w:sz w:val="26"/>
          <w:szCs w:val="26"/>
          <w:rtl w:val="0"/>
        </w:rPr>
        <w:t xml:space="preserve">#DefenderSinMiedo </w:t>
      </w:r>
    </w:p>
    <w:p w:rsidR="00000000" w:rsidDel="00000000" w:rsidP="00000000" w:rsidRDefault="00000000" w:rsidRPr="00000000" w14:paraId="0000000E">
      <w:pPr>
        <w:spacing w:line="240" w:lineRule="auto"/>
        <w:jc w:val="center"/>
        <w:rPr>
          <w:b w:val="1"/>
          <w:sz w:val="26"/>
          <w:szCs w:val="26"/>
        </w:rPr>
      </w:pPr>
      <w:r w:rsidDel="00000000" w:rsidR="00000000" w:rsidRPr="00000000">
        <w:rPr>
          <w:b w:val="1"/>
          <w:sz w:val="26"/>
          <w:szCs w:val="26"/>
          <w:rtl w:val="0"/>
        </w:rPr>
        <w:t xml:space="preserve">#MilitarizaciónNoEsPaz</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tabs>
          <w:tab w:val="left" w:pos="1515"/>
        </w:tabs>
        <w:jc w:val="both"/>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Página | </w:t>
    </w:r>
    <w:r w:rsidDel="00000000" w:rsidR="00000000" w:rsidRPr="00000000">
      <w:rPr>
        <w:rFonts w:ascii="Lato" w:cs="Lato" w:eastAsia="Lato" w:hAnsi="Lat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700836" cy="571183"/>
              <wp:effectExtent b="0" l="0" r="0" t="0"/>
              <wp:wrapNone/>
              <wp:docPr id="12" name=""/>
              <a:graphic>
                <a:graphicData uri="http://schemas.microsoft.com/office/word/2010/wordprocessingShape">
                  <wps:wsp>
                    <wps:cNvSpPr/>
                    <wps:cNvPr id="2" name="Shape 2"/>
                    <wps:spPr>
                      <a:xfrm>
                        <a:off x="3300000" y="3451350"/>
                        <a:ext cx="4092000" cy="6573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00ae9a"/>
                              <w:sz w:val="16"/>
                              <w:vertAlign w:val="baseline"/>
                            </w:rPr>
                            <w:t xml:space="preserve">México Unido Contra la Delincuencia, 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00ae9a"/>
                              <w:sz w:val="16"/>
                              <w:vertAlign w:val="baseline"/>
                            </w:rPr>
                          </w:r>
                          <w:r w:rsidDel="00000000" w:rsidR="00000000" w:rsidRPr="00000000">
                            <w:rPr>
                              <w:rFonts w:ascii="Lato" w:cs="Lato" w:eastAsia="Lato" w:hAnsi="Lato"/>
                              <w:b w:val="0"/>
                              <w:i w:val="0"/>
                              <w:smallCaps w:val="0"/>
                              <w:strike w:val="0"/>
                              <w:color w:val="00ae9a"/>
                              <w:sz w:val="16"/>
                              <w:vertAlign w:val="baseline"/>
                            </w:rPr>
                            <w:t xml:space="preserve">Altadena 34,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00ae9a"/>
                              <w:sz w:val="16"/>
                              <w:vertAlign w:val="baseline"/>
                            </w:rPr>
                          </w:r>
                          <w:r w:rsidDel="00000000" w:rsidR="00000000" w:rsidRPr="00000000">
                            <w:rPr>
                              <w:rFonts w:ascii="Lato" w:cs="Lato" w:eastAsia="Lato" w:hAnsi="Lato"/>
                              <w:b w:val="0"/>
                              <w:i w:val="0"/>
                              <w:smallCaps w:val="0"/>
                              <w:strike w:val="0"/>
                              <w:color w:val="00ae9a"/>
                              <w:sz w:val="16"/>
                              <w:vertAlign w:val="baseline"/>
                            </w:rPr>
                            <w:t xml:space="preserve">Colonia Napoles, Benito Juárez, Ciudad de México, C.P. 03810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0"/>
                              <w:i w:val="0"/>
                              <w:smallCaps w:val="0"/>
                              <w:strike w:val="0"/>
                              <w:color w:val="00ae9a"/>
                              <w:sz w:val="16"/>
                              <w:vertAlign w:val="baseline"/>
                            </w:rPr>
                          </w:r>
                          <w:r w:rsidDel="00000000" w:rsidR="00000000" w:rsidRPr="00000000">
                            <w:rPr>
                              <w:rFonts w:ascii="Lato" w:cs="Lato" w:eastAsia="Lato" w:hAnsi="Lato"/>
                              <w:b w:val="0"/>
                              <w:i w:val="0"/>
                              <w:smallCaps w:val="0"/>
                              <w:strike w:val="0"/>
                              <w:color w:val="00ae9a"/>
                              <w:sz w:val="16"/>
                              <w:vertAlign w:val="baseline"/>
                            </w:rPr>
                            <w:t xml:space="preserve">Contacto: </w:t>
                          </w:r>
                          <w:r w:rsidDel="00000000" w:rsidR="00000000" w:rsidRPr="00000000">
                            <w:rPr>
                              <w:rFonts w:ascii="Lato" w:cs="Lato" w:eastAsia="Lato" w:hAnsi="Lato"/>
                              <w:b w:val="0"/>
                              <w:i w:val="0"/>
                              <w:smallCaps w:val="0"/>
                              <w:strike w:val="0"/>
                              <w:color w:val="00ae9a"/>
                              <w:sz w:val="16"/>
                              <w:u w:val="single"/>
                              <w:vertAlign w:val="baseline"/>
                            </w:rPr>
                            <w:t xml:space="preserve">mucd@mucd.org.mx</w:t>
                          </w:r>
                          <w:r w:rsidDel="00000000" w:rsidR="00000000" w:rsidRPr="00000000">
                            <w:rPr>
                              <w:rFonts w:ascii="Lato" w:cs="Lato" w:eastAsia="Lato" w:hAnsi="Lato"/>
                              <w:b w:val="0"/>
                              <w:i w:val="0"/>
                              <w:smallCaps w:val="0"/>
                              <w:strike w:val="0"/>
                              <w:color w:val="00ae9a"/>
                              <w:sz w:val="16"/>
                              <w:vertAlign w:val="baseline"/>
                            </w:rPr>
                            <w:t xml:space="preserve"> (55) 5272-1501 y (55) 5515-6759</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Lato" w:cs="Lato" w:eastAsia="Lato" w:hAnsi="Lato"/>
                              <w:b w:val="0"/>
                              <w:i w:val="0"/>
                              <w:smallCaps w:val="0"/>
                              <w:strike w:val="0"/>
                              <w:color w:val="00ae9a"/>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700836" cy="571183"/>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00836" cy="571183"/>
                      </a:xfrm>
                      <a:prstGeom prst="rect"/>
                      <a:ln/>
                    </pic:spPr>
                  </pic:pic>
                </a:graphicData>
              </a:graphic>
            </wp:anchor>
          </w:drawing>
        </mc:Fallback>
      </mc:AlternateContent>
    </w:r>
  </w:p>
  <w:p w:rsidR="00000000" w:rsidDel="00000000" w:rsidP="00000000" w:rsidRDefault="00000000" w:rsidRPr="00000000" w14:paraId="00000015">
    <w:pPr>
      <w:spacing w:after="0" w:lineRule="auto"/>
      <w:rPr>
        <w:color w:val="00ae9a"/>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color w:val="00ae9a"/>
        <w:sz w:val="20"/>
        <w:szCs w:val="20"/>
      </w:rPr>
    </w:pPr>
    <w:r w:rsidDel="00000000" w:rsidR="00000000" w:rsidRPr="00000000">
      <w:rPr>
        <w:rFonts w:ascii="Lato" w:cs="Lato" w:eastAsia="Lato" w:hAnsi="Lato"/>
        <w:b w:val="0"/>
        <w:i w:val="0"/>
        <w:smallCaps w:val="0"/>
        <w:strike w:val="0"/>
        <w:color w:val="00ae9a"/>
        <w:sz w:val="20"/>
        <w:szCs w:val="20"/>
        <w:u w:val="none"/>
        <w:shd w:fill="auto" w:val="clear"/>
        <w:vertAlign w:val="baseline"/>
      </w:rPr>
      <w:drawing>
        <wp:inline distB="0" distT="0" distL="0" distR="0">
          <wp:extent cx="2140787" cy="36195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0787" cy="361950"/>
                  </a:xfrm>
                  <a:prstGeom prst="rect"/>
                  <a:ln/>
                </pic:spPr>
              </pic:pic>
            </a:graphicData>
          </a:graphic>
        </wp:inline>
      </w:drawing>
    </w:r>
    <w:r w:rsidDel="00000000" w:rsidR="00000000" w:rsidRPr="00000000">
      <w:rPr>
        <w:rFonts w:ascii="Lato" w:cs="Lato" w:eastAsia="Lato" w:hAnsi="Lato"/>
        <w:b w:val="0"/>
        <w:i w:val="0"/>
        <w:smallCaps w:val="0"/>
        <w:strike w:val="0"/>
        <w:color w:val="00ae9a"/>
        <w:sz w:val="20"/>
        <w:szCs w:val="20"/>
        <w:u w:val="none"/>
        <w:shd w:fill="auto" w:val="clear"/>
        <w:vertAlign w:val="baseline"/>
      </w:rPr>
      <w:drawing>
        <wp:inline distB="114300" distT="114300" distL="114300" distR="114300">
          <wp:extent cx="1641808" cy="587692"/>
          <wp:effectExtent b="0" l="0" r="0" t="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41808" cy="587692"/>
                  </a:xfrm>
                  <a:prstGeom prst="rect"/>
                  <a:ln/>
                </pic:spPr>
              </pic:pic>
            </a:graphicData>
          </a:graphic>
        </wp:inline>
      </w:drawing>
    </w:r>
    <w:r w:rsidDel="00000000" w:rsidR="00000000" w:rsidRPr="00000000">
      <w:rPr>
        <w:rFonts w:ascii="Lato" w:cs="Lato" w:eastAsia="Lato" w:hAnsi="Lato"/>
        <w:b w:val="0"/>
        <w:i w:val="0"/>
        <w:smallCaps w:val="0"/>
        <w:strike w:val="0"/>
        <w:color w:val="00ae9a"/>
        <w:sz w:val="20"/>
        <w:szCs w:val="20"/>
        <w:u w:val="none"/>
        <w:shd w:fill="auto" w:val="clear"/>
        <w:vertAlign w:val="baseline"/>
      </w:rPr>
      <w:drawing>
        <wp:inline distB="114300" distT="114300" distL="114300" distR="114300">
          <wp:extent cx="810649" cy="549592"/>
          <wp:effectExtent b="0" l="0" r="0" t="0"/>
          <wp:docPr id="14" name="image3.png"/>
          <a:graphic>
            <a:graphicData uri="http://schemas.openxmlformats.org/drawingml/2006/picture">
              <pic:pic>
                <pic:nvPicPr>
                  <pic:cNvPr id="0" name="image3.png"/>
                  <pic:cNvPicPr preferRelativeResize="0"/>
                </pic:nvPicPr>
                <pic:blipFill>
                  <a:blip r:embed="rId3"/>
                  <a:srcRect b="20747" l="0" r="0" t="4475"/>
                  <a:stretch>
                    <a:fillRect/>
                  </a:stretch>
                </pic:blipFill>
                <pic:spPr>
                  <a:xfrm>
                    <a:off x="0" y="0"/>
                    <a:ext cx="810649" cy="549592"/>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color w:val="00ae9a"/>
        <w:sz w:val="20"/>
        <w:szCs w:val="2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color w:val="00ae9a"/>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Lato Black" w:cs="Lato Black" w:eastAsia="Lato Black" w:hAnsi="Lato Black"/>
      <w:color w:val="008273"/>
      <w:sz w:val="32"/>
      <w:szCs w:val="32"/>
    </w:rPr>
  </w:style>
  <w:style w:type="paragraph" w:styleId="Heading2">
    <w:name w:val="heading 2"/>
    <w:basedOn w:val="Normal"/>
    <w:next w:val="Normal"/>
    <w:pPr>
      <w:keepNext w:val="1"/>
      <w:keepLines w:val="1"/>
      <w:spacing w:after="0" w:before="40" w:lineRule="auto"/>
    </w:pPr>
    <w:rPr>
      <w:rFonts w:ascii="Lato Black" w:cs="Lato Black" w:eastAsia="Lato Black" w:hAnsi="Lato Black"/>
      <w:color w:val="008273"/>
      <w:sz w:val="28"/>
      <w:szCs w:val="28"/>
    </w:rPr>
  </w:style>
  <w:style w:type="paragraph" w:styleId="Heading3">
    <w:name w:val="heading 3"/>
    <w:basedOn w:val="Normal"/>
    <w:next w:val="Normal"/>
    <w:pPr>
      <w:keepNext w:val="1"/>
      <w:keepLines w:val="1"/>
      <w:spacing w:after="0" w:before="40" w:lineRule="auto"/>
    </w:pPr>
    <w:rPr>
      <w:rFonts w:ascii="Lato Black" w:cs="Lato Black" w:eastAsia="Lato Black" w:hAnsi="Lato Black"/>
      <w:color w:val="00574d"/>
      <w:sz w:val="24"/>
      <w:szCs w:val="24"/>
    </w:rPr>
  </w:style>
  <w:style w:type="paragraph" w:styleId="Heading4">
    <w:name w:val="heading 4"/>
    <w:basedOn w:val="Normal"/>
    <w:next w:val="Normal"/>
    <w:pPr>
      <w:keepNext w:val="1"/>
      <w:keepLines w:val="1"/>
      <w:spacing w:after="0" w:before="40" w:lineRule="auto"/>
    </w:pPr>
    <w:rPr>
      <w:rFonts w:ascii="Lato Black" w:cs="Lato Black" w:eastAsia="Lato Black" w:hAnsi="Lato Black"/>
      <w:i w:val="1"/>
      <w:color w:val="008273"/>
    </w:rPr>
  </w:style>
  <w:style w:type="paragraph" w:styleId="Heading5">
    <w:name w:val="heading 5"/>
    <w:basedOn w:val="Normal"/>
    <w:next w:val="Normal"/>
    <w:pPr>
      <w:keepNext w:val="1"/>
      <w:keepLines w:val="1"/>
      <w:spacing w:after="0" w:before="40" w:lineRule="auto"/>
    </w:pPr>
    <w:rPr>
      <w:rFonts w:ascii="Lato Black" w:cs="Lato Black" w:eastAsia="Lato Black" w:hAnsi="Lato Black"/>
      <w:color w:val="008273"/>
    </w:rPr>
  </w:style>
  <w:style w:type="paragraph" w:styleId="Heading6">
    <w:name w:val="heading 6"/>
    <w:basedOn w:val="Normal"/>
    <w:next w:val="Normal"/>
    <w:pPr>
      <w:keepNext w:val="1"/>
      <w:keepLines w:val="1"/>
      <w:spacing w:after="0" w:before="40" w:lineRule="auto"/>
    </w:pPr>
    <w:rPr>
      <w:rFonts w:ascii="Lato Black" w:cs="Lato Black" w:eastAsia="Lato Black" w:hAnsi="Lato Black"/>
      <w:color w:val="00574d"/>
    </w:rPr>
  </w:style>
  <w:style w:type="paragraph" w:styleId="Title">
    <w:name w:val="Title"/>
    <w:basedOn w:val="Normal"/>
    <w:next w:val="Normal"/>
    <w:pPr>
      <w:spacing w:after="0" w:line="240" w:lineRule="auto"/>
    </w:pPr>
    <w:rPr>
      <w:rFonts w:ascii="Lato Black" w:cs="Lato Black" w:eastAsia="Lato Black" w:hAnsi="Lato Black"/>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Lato Black" w:cs="Lato Black" w:eastAsia="Lato Black" w:hAnsi="Lato Black"/>
      <w:color w:val="008273"/>
      <w:sz w:val="32"/>
      <w:szCs w:val="32"/>
    </w:rPr>
  </w:style>
  <w:style w:type="paragraph" w:styleId="Heading2">
    <w:name w:val="heading 2"/>
    <w:basedOn w:val="Normal"/>
    <w:next w:val="Normal"/>
    <w:pPr>
      <w:keepNext w:val="1"/>
      <w:keepLines w:val="1"/>
      <w:spacing w:after="0" w:before="40" w:lineRule="auto"/>
    </w:pPr>
    <w:rPr>
      <w:rFonts w:ascii="Lato Black" w:cs="Lato Black" w:eastAsia="Lato Black" w:hAnsi="Lato Black"/>
      <w:color w:val="008273"/>
      <w:sz w:val="28"/>
      <w:szCs w:val="28"/>
    </w:rPr>
  </w:style>
  <w:style w:type="paragraph" w:styleId="Heading3">
    <w:name w:val="heading 3"/>
    <w:basedOn w:val="Normal"/>
    <w:next w:val="Normal"/>
    <w:pPr>
      <w:keepNext w:val="1"/>
      <w:keepLines w:val="1"/>
      <w:spacing w:after="0" w:before="40" w:lineRule="auto"/>
    </w:pPr>
    <w:rPr>
      <w:rFonts w:ascii="Lato Black" w:cs="Lato Black" w:eastAsia="Lato Black" w:hAnsi="Lato Black"/>
      <w:color w:val="00574d"/>
      <w:sz w:val="24"/>
      <w:szCs w:val="24"/>
    </w:rPr>
  </w:style>
  <w:style w:type="paragraph" w:styleId="Heading4">
    <w:name w:val="heading 4"/>
    <w:basedOn w:val="Normal"/>
    <w:next w:val="Normal"/>
    <w:pPr>
      <w:keepNext w:val="1"/>
      <w:keepLines w:val="1"/>
      <w:spacing w:after="0" w:before="40" w:lineRule="auto"/>
    </w:pPr>
    <w:rPr>
      <w:rFonts w:ascii="Lato Black" w:cs="Lato Black" w:eastAsia="Lato Black" w:hAnsi="Lato Black"/>
      <w:i w:val="1"/>
      <w:color w:val="008273"/>
    </w:rPr>
  </w:style>
  <w:style w:type="paragraph" w:styleId="Heading5">
    <w:name w:val="heading 5"/>
    <w:basedOn w:val="Normal"/>
    <w:next w:val="Normal"/>
    <w:pPr>
      <w:keepNext w:val="1"/>
      <w:keepLines w:val="1"/>
      <w:spacing w:after="0" w:before="40" w:lineRule="auto"/>
    </w:pPr>
    <w:rPr>
      <w:rFonts w:ascii="Lato Black" w:cs="Lato Black" w:eastAsia="Lato Black" w:hAnsi="Lato Black"/>
      <w:color w:val="008273"/>
    </w:rPr>
  </w:style>
  <w:style w:type="paragraph" w:styleId="Heading6">
    <w:name w:val="heading 6"/>
    <w:basedOn w:val="Normal"/>
    <w:next w:val="Normal"/>
    <w:pPr>
      <w:keepNext w:val="1"/>
      <w:keepLines w:val="1"/>
      <w:spacing w:after="0" w:before="40" w:lineRule="auto"/>
    </w:pPr>
    <w:rPr>
      <w:rFonts w:ascii="Lato Black" w:cs="Lato Black" w:eastAsia="Lato Black" w:hAnsi="Lato Black"/>
      <w:color w:val="00574d"/>
    </w:rPr>
  </w:style>
  <w:style w:type="paragraph" w:styleId="Title">
    <w:name w:val="Title"/>
    <w:basedOn w:val="Normal"/>
    <w:next w:val="Normal"/>
    <w:pPr>
      <w:spacing w:after="0" w:line="240" w:lineRule="auto"/>
    </w:pPr>
    <w:rPr>
      <w:rFonts w:ascii="Lato Black" w:cs="Lato Black" w:eastAsia="Lato Black" w:hAnsi="Lato Black"/>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Lato Black" w:cs="Lato Black" w:eastAsia="Lato Black" w:hAnsi="Lato Black"/>
      <w:color w:val="008273"/>
      <w:sz w:val="32"/>
      <w:szCs w:val="32"/>
    </w:rPr>
  </w:style>
  <w:style w:type="paragraph" w:styleId="Heading2">
    <w:name w:val="heading 2"/>
    <w:basedOn w:val="Normal"/>
    <w:next w:val="Normal"/>
    <w:pPr>
      <w:keepNext w:val="1"/>
      <w:keepLines w:val="1"/>
      <w:spacing w:after="0" w:before="40" w:lineRule="auto"/>
    </w:pPr>
    <w:rPr>
      <w:rFonts w:ascii="Lato Black" w:cs="Lato Black" w:eastAsia="Lato Black" w:hAnsi="Lato Black"/>
      <w:color w:val="008273"/>
      <w:sz w:val="28"/>
      <w:szCs w:val="28"/>
    </w:rPr>
  </w:style>
  <w:style w:type="paragraph" w:styleId="Heading3">
    <w:name w:val="heading 3"/>
    <w:basedOn w:val="Normal"/>
    <w:next w:val="Normal"/>
    <w:pPr>
      <w:keepNext w:val="1"/>
      <w:keepLines w:val="1"/>
      <w:spacing w:after="0" w:before="40" w:lineRule="auto"/>
    </w:pPr>
    <w:rPr>
      <w:rFonts w:ascii="Lato Black" w:cs="Lato Black" w:eastAsia="Lato Black" w:hAnsi="Lato Black"/>
      <w:color w:val="00574d"/>
      <w:sz w:val="24"/>
      <w:szCs w:val="24"/>
    </w:rPr>
  </w:style>
  <w:style w:type="paragraph" w:styleId="Heading4">
    <w:name w:val="heading 4"/>
    <w:basedOn w:val="Normal"/>
    <w:next w:val="Normal"/>
    <w:pPr>
      <w:keepNext w:val="1"/>
      <w:keepLines w:val="1"/>
      <w:spacing w:after="0" w:before="40" w:lineRule="auto"/>
    </w:pPr>
    <w:rPr>
      <w:rFonts w:ascii="Lato Black" w:cs="Lato Black" w:eastAsia="Lato Black" w:hAnsi="Lato Black"/>
      <w:i w:val="1"/>
      <w:color w:val="008273"/>
    </w:rPr>
  </w:style>
  <w:style w:type="paragraph" w:styleId="Heading5">
    <w:name w:val="heading 5"/>
    <w:basedOn w:val="Normal"/>
    <w:next w:val="Normal"/>
    <w:pPr>
      <w:keepNext w:val="1"/>
      <w:keepLines w:val="1"/>
      <w:spacing w:after="0" w:before="40" w:lineRule="auto"/>
    </w:pPr>
    <w:rPr>
      <w:rFonts w:ascii="Lato Black" w:cs="Lato Black" w:eastAsia="Lato Black" w:hAnsi="Lato Black"/>
      <w:color w:val="008273"/>
    </w:rPr>
  </w:style>
  <w:style w:type="paragraph" w:styleId="Heading6">
    <w:name w:val="heading 6"/>
    <w:basedOn w:val="Normal"/>
    <w:next w:val="Normal"/>
    <w:pPr>
      <w:keepNext w:val="1"/>
      <w:keepLines w:val="1"/>
      <w:spacing w:after="0" w:before="40" w:lineRule="auto"/>
    </w:pPr>
    <w:rPr>
      <w:rFonts w:ascii="Lato Black" w:cs="Lato Black" w:eastAsia="Lato Black" w:hAnsi="Lato Black"/>
      <w:color w:val="00574d"/>
    </w:rPr>
  </w:style>
  <w:style w:type="paragraph" w:styleId="Title">
    <w:name w:val="Title"/>
    <w:basedOn w:val="Normal"/>
    <w:next w:val="Normal"/>
    <w:pPr>
      <w:spacing w:after="0" w:line="240" w:lineRule="auto"/>
    </w:pPr>
    <w:rPr>
      <w:rFonts w:ascii="Lato Black" w:cs="Lato Black" w:eastAsia="Lato Black" w:hAnsi="Lato Black"/>
      <w:sz w:val="56"/>
      <w:szCs w:val="56"/>
    </w:rPr>
  </w:style>
  <w:style w:type="paragraph" w:styleId="Normal" w:default="1">
    <w:name w:val="Normal"/>
    <w:qFormat w:val="1"/>
    <w:rsid w:val="00292C5B"/>
  </w:style>
  <w:style w:type="paragraph" w:styleId="Ttulo1">
    <w:name w:val="heading 1"/>
    <w:basedOn w:val="Normal"/>
    <w:next w:val="Normal"/>
    <w:link w:val="Ttulo1Car"/>
    <w:uiPriority w:val="9"/>
    <w:qFormat w:val="1"/>
    <w:rsid w:val="00292C5B"/>
    <w:pPr>
      <w:keepNext w:val="1"/>
      <w:keepLines w:val="1"/>
      <w:spacing w:after="0" w:before="240"/>
      <w:outlineLvl w:val="0"/>
    </w:pPr>
    <w:rPr>
      <w:rFonts w:asciiTheme="majorHAnsi" w:cstheme="majorBidi" w:eastAsiaTheme="majorEastAsia" w:hAnsiTheme="majorHAnsi"/>
      <w:color w:val="008272" w:themeColor="accent1" w:themeShade="0000BF"/>
      <w:sz w:val="32"/>
      <w:szCs w:val="32"/>
    </w:rPr>
  </w:style>
  <w:style w:type="paragraph" w:styleId="Ttulo2">
    <w:name w:val="heading 2"/>
    <w:basedOn w:val="Normal"/>
    <w:next w:val="Normal"/>
    <w:link w:val="Ttulo2Car"/>
    <w:uiPriority w:val="9"/>
    <w:semiHidden w:val="1"/>
    <w:unhideWhenUsed w:val="1"/>
    <w:qFormat w:val="1"/>
    <w:rsid w:val="00292C5B"/>
    <w:pPr>
      <w:keepNext w:val="1"/>
      <w:keepLines w:val="1"/>
      <w:spacing w:after="0" w:before="40"/>
      <w:outlineLvl w:val="1"/>
    </w:pPr>
    <w:rPr>
      <w:rFonts w:asciiTheme="majorHAnsi" w:cstheme="majorBidi" w:eastAsiaTheme="majorEastAsia" w:hAnsiTheme="majorHAnsi"/>
      <w:color w:val="008272" w:themeColor="accent1" w:themeShade="0000BF"/>
      <w:sz w:val="28"/>
      <w:szCs w:val="28"/>
    </w:rPr>
  </w:style>
  <w:style w:type="paragraph" w:styleId="Ttulo3">
    <w:name w:val="heading 3"/>
    <w:basedOn w:val="Normal"/>
    <w:next w:val="Normal"/>
    <w:link w:val="Ttulo3Car"/>
    <w:uiPriority w:val="9"/>
    <w:semiHidden w:val="1"/>
    <w:unhideWhenUsed w:val="1"/>
    <w:qFormat w:val="1"/>
    <w:rsid w:val="00292C5B"/>
    <w:pPr>
      <w:keepNext w:val="1"/>
      <w:keepLines w:val="1"/>
      <w:spacing w:after="0" w:before="40"/>
      <w:outlineLvl w:val="2"/>
    </w:pPr>
    <w:rPr>
      <w:rFonts w:asciiTheme="majorHAnsi" w:cstheme="majorBidi" w:eastAsiaTheme="majorEastAsia" w:hAnsiTheme="majorHAnsi"/>
      <w:color w:val="00574d" w:themeColor="accent1" w:themeShade="000080"/>
      <w:sz w:val="24"/>
      <w:szCs w:val="24"/>
    </w:rPr>
  </w:style>
  <w:style w:type="paragraph" w:styleId="Ttulo4">
    <w:name w:val="heading 4"/>
    <w:basedOn w:val="Normal"/>
    <w:next w:val="Normal"/>
    <w:link w:val="Ttulo4Car"/>
    <w:uiPriority w:val="9"/>
    <w:semiHidden w:val="1"/>
    <w:unhideWhenUsed w:val="1"/>
    <w:qFormat w:val="1"/>
    <w:rsid w:val="00292C5B"/>
    <w:pPr>
      <w:keepNext w:val="1"/>
      <w:keepLines w:val="1"/>
      <w:spacing w:after="0" w:before="40"/>
      <w:outlineLvl w:val="3"/>
    </w:pPr>
    <w:rPr>
      <w:rFonts w:asciiTheme="majorHAnsi" w:cstheme="majorBidi" w:eastAsiaTheme="majorEastAsia" w:hAnsiTheme="majorHAnsi"/>
      <w:i w:val="1"/>
      <w:iCs w:val="1"/>
      <w:color w:val="008272" w:themeColor="accent1" w:themeShade="0000BF"/>
    </w:rPr>
  </w:style>
  <w:style w:type="paragraph" w:styleId="Ttulo5">
    <w:name w:val="heading 5"/>
    <w:basedOn w:val="Normal"/>
    <w:next w:val="Normal"/>
    <w:link w:val="Ttulo5Car"/>
    <w:uiPriority w:val="9"/>
    <w:semiHidden w:val="1"/>
    <w:unhideWhenUsed w:val="1"/>
    <w:qFormat w:val="1"/>
    <w:rsid w:val="00292C5B"/>
    <w:pPr>
      <w:keepNext w:val="1"/>
      <w:keepLines w:val="1"/>
      <w:spacing w:after="0" w:before="40"/>
      <w:outlineLvl w:val="4"/>
    </w:pPr>
    <w:rPr>
      <w:rFonts w:asciiTheme="majorHAnsi" w:cstheme="majorBidi" w:eastAsiaTheme="majorEastAsia" w:hAnsiTheme="majorHAnsi"/>
      <w:color w:val="008272" w:themeColor="accent1" w:themeShade="0000BF"/>
    </w:rPr>
  </w:style>
  <w:style w:type="paragraph" w:styleId="Ttulo6">
    <w:name w:val="heading 6"/>
    <w:basedOn w:val="Normal"/>
    <w:next w:val="Normal"/>
    <w:link w:val="Ttulo6Car"/>
    <w:uiPriority w:val="9"/>
    <w:semiHidden w:val="1"/>
    <w:unhideWhenUsed w:val="1"/>
    <w:qFormat w:val="1"/>
    <w:rsid w:val="00292C5B"/>
    <w:pPr>
      <w:keepNext w:val="1"/>
      <w:keepLines w:val="1"/>
      <w:spacing w:after="0" w:before="40"/>
      <w:outlineLvl w:val="5"/>
    </w:pPr>
    <w:rPr>
      <w:rFonts w:asciiTheme="majorHAnsi" w:cstheme="majorBidi" w:eastAsiaTheme="majorEastAsia" w:hAnsiTheme="majorHAnsi"/>
      <w:color w:val="00574d" w:themeColor="accent1" w:themeShade="000080"/>
    </w:rPr>
  </w:style>
  <w:style w:type="paragraph" w:styleId="Ttulo7">
    <w:name w:val="heading 7"/>
    <w:basedOn w:val="Normal"/>
    <w:next w:val="Normal"/>
    <w:link w:val="Ttulo7Car"/>
    <w:uiPriority w:val="9"/>
    <w:semiHidden w:val="1"/>
    <w:unhideWhenUsed w:val="1"/>
    <w:qFormat w:val="1"/>
    <w:rsid w:val="00292C5B"/>
    <w:pPr>
      <w:keepNext w:val="1"/>
      <w:keepLines w:val="1"/>
      <w:spacing w:after="0" w:before="40"/>
      <w:outlineLvl w:val="6"/>
    </w:pPr>
    <w:rPr>
      <w:rFonts w:asciiTheme="majorHAnsi" w:cstheme="majorBidi" w:eastAsiaTheme="majorEastAsia" w:hAnsiTheme="majorHAnsi"/>
      <w:i w:val="1"/>
      <w:iCs w:val="1"/>
      <w:color w:val="00574d" w:themeColor="accent1" w:themeShade="000080"/>
    </w:rPr>
  </w:style>
  <w:style w:type="paragraph" w:styleId="Ttulo8">
    <w:name w:val="heading 8"/>
    <w:basedOn w:val="Normal"/>
    <w:next w:val="Normal"/>
    <w:link w:val="Ttulo8Car"/>
    <w:uiPriority w:val="9"/>
    <w:semiHidden w:val="1"/>
    <w:unhideWhenUsed w:val="1"/>
    <w:qFormat w:val="1"/>
    <w:rsid w:val="00292C5B"/>
    <w:pPr>
      <w:keepNext w:val="1"/>
      <w:keepLines w:val="1"/>
      <w:spacing w:after="0" w:before="40"/>
      <w:outlineLvl w:val="7"/>
    </w:pPr>
    <w:rPr>
      <w:rFonts w:asciiTheme="majorHAnsi" w:cstheme="majorBidi" w:eastAsiaTheme="majorEastAsia" w:hAnsiTheme="majorHAnsi"/>
      <w:color w:val="262626" w:themeColor="text1" w:themeTint="0000D9"/>
      <w:sz w:val="21"/>
      <w:szCs w:val="21"/>
    </w:rPr>
  </w:style>
  <w:style w:type="paragraph" w:styleId="Ttulo9">
    <w:name w:val="heading 9"/>
    <w:basedOn w:val="Normal"/>
    <w:next w:val="Normal"/>
    <w:link w:val="Ttulo9Car"/>
    <w:uiPriority w:val="9"/>
    <w:semiHidden w:val="1"/>
    <w:unhideWhenUsed w:val="1"/>
    <w:qFormat w:val="1"/>
    <w:rsid w:val="00292C5B"/>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8167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8167B"/>
  </w:style>
  <w:style w:type="paragraph" w:styleId="Piedepgina">
    <w:name w:val="footer"/>
    <w:basedOn w:val="Normal"/>
    <w:link w:val="PiedepginaCar"/>
    <w:uiPriority w:val="99"/>
    <w:unhideWhenUsed w:val="1"/>
    <w:rsid w:val="00A8167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8167B"/>
  </w:style>
  <w:style w:type="character" w:styleId="Hipervnculo">
    <w:name w:val="Hyperlink"/>
    <w:basedOn w:val="Fuentedeprrafopredeter"/>
    <w:uiPriority w:val="99"/>
    <w:unhideWhenUsed w:val="1"/>
    <w:rsid w:val="0073723B"/>
    <w:rPr>
      <w:color w:val="0070c0" w:themeColor="hyperlink"/>
      <w:u w:val="single"/>
    </w:rPr>
  </w:style>
  <w:style w:type="character" w:styleId="Ttulo1Car" w:customStyle="1">
    <w:name w:val="Título 1 Car"/>
    <w:basedOn w:val="Fuentedeprrafopredeter"/>
    <w:link w:val="Ttulo1"/>
    <w:uiPriority w:val="9"/>
    <w:rsid w:val="00292C5B"/>
    <w:rPr>
      <w:rFonts w:asciiTheme="majorHAnsi" w:cstheme="majorBidi" w:eastAsiaTheme="majorEastAsia" w:hAnsiTheme="majorHAnsi"/>
      <w:color w:val="008272" w:themeColor="accent1" w:themeShade="0000BF"/>
      <w:sz w:val="32"/>
      <w:szCs w:val="32"/>
    </w:rPr>
  </w:style>
  <w:style w:type="character" w:styleId="Ttulo2Car" w:customStyle="1">
    <w:name w:val="Título 2 Car"/>
    <w:basedOn w:val="Fuentedeprrafopredeter"/>
    <w:link w:val="Ttulo2"/>
    <w:uiPriority w:val="9"/>
    <w:semiHidden w:val="1"/>
    <w:rsid w:val="00292C5B"/>
    <w:rPr>
      <w:rFonts w:asciiTheme="majorHAnsi" w:cstheme="majorBidi" w:eastAsiaTheme="majorEastAsia" w:hAnsiTheme="majorHAnsi"/>
      <w:color w:val="008272" w:themeColor="accent1" w:themeShade="0000BF"/>
      <w:sz w:val="28"/>
      <w:szCs w:val="28"/>
    </w:rPr>
  </w:style>
  <w:style w:type="character" w:styleId="Ttulo3Car" w:customStyle="1">
    <w:name w:val="Título 3 Car"/>
    <w:basedOn w:val="Fuentedeprrafopredeter"/>
    <w:link w:val="Ttulo3"/>
    <w:uiPriority w:val="9"/>
    <w:semiHidden w:val="1"/>
    <w:rsid w:val="00292C5B"/>
    <w:rPr>
      <w:rFonts w:asciiTheme="majorHAnsi" w:cstheme="majorBidi" w:eastAsiaTheme="majorEastAsia" w:hAnsiTheme="majorHAnsi"/>
      <w:color w:val="00574d" w:themeColor="accent1" w:themeShade="000080"/>
      <w:sz w:val="24"/>
      <w:szCs w:val="24"/>
    </w:rPr>
  </w:style>
  <w:style w:type="character" w:styleId="Ttulo4Car" w:customStyle="1">
    <w:name w:val="Título 4 Car"/>
    <w:basedOn w:val="Fuentedeprrafopredeter"/>
    <w:link w:val="Ttulo4"/>
    <w:uiPriority w:val="9"/>
    <w:semiHidden w:val="1"/>
    <w:rsid w:val="00292C5B"/>
    <w:rPr>
      <w:rFonts w:asciiTheme="majorHAnsi" w:cstheme="majorBidi" w:eastAsiaTheme="majorEastAsia" w:hAnsiTheme="majorHAnsi"/>
      <w:i w:val="1"/>
      <w:iCs w:val="1"/>
      <w:color w:val="008272" w:themeColor="accent1" w:themeShade="0000BF"/>
    </w:rPr>
  </w:style>
  <w:style w:type="character" w:styleId="Ttulo5Car" w:customStyle="1">
    <w:name w:val="Título 5 Car"/>
    <w:basedOn w:val="Fuentedeprrafopredeter"/>
    <w:link w:val="Ttulo5"/>
    <w:uiPriority w:val="9"/>
    <w:semiHidden w:val="1"/>
    <w:rsid w:val="00292C5B"/>
    <w:rPr>
      <w:rFonts w:asciiTheme="majorHAnsi" w:cstheme="majorBidi" w:eastAsiaTheme="majorEastAsia" w:hAnsiTheme="majorHAnsi"/>
      <w:color w:val="008272" w:themeColor="accent1" w:themeShade="0000BF"/>
    </w:rPr>
  </w:style>
  <w:style w:type="character" w:styleId="Ttulo6Car" w:customStyle="1">
    <w:name w:val="Título 6 Car"/>
    <w:basedOn w:val="Fuentedeprrafopredeter"/>
    <w:link w:val="Ttulo6"/>
    <w:uiPriority w:val="9"/>
    <w:semiHidden w:val="1"/>
    <w:rsid w:val="00292C5B"/>
    <w:rPr>
      <w:rFonts w:asciiTheme="majorHAnsi" w:cstheme="majorBidi" w:eastAsiaTheme="majorEastAsia" w:hAnsiTheme="majorHAnsi"/>
      <w:color w:val="00574d" w:themeColor="accent1" w:themeShade="000080"/>
    </w:rPr>
  </w:style>
  <w:style w:type="character" w:styleId="Ttulo7Car" w:customStyle="1">
    <w:name w:val="Título 7 Car"/>
    <w:basedOn w:val="Fuentedeprrafopredeter"/>
    <w:link w:val="Ttulo7"/>
    <w:uiPriority w:val="9"/>
    <w:semiHidden w:val="1"/>
    <w:rsid w:val="00292C5B"/>
    <w:rPr>
      <w:rFonts w:asciiTheme="majorHAnsi" w:cstheme="majorBidi" w:eastAsiaTheme="majorEastAsia" w:hAnsiTheme="majorHAnsi"/>
      <w:i w:val="1"/>
      <w:iCs w:val="1"/>
      <w:color w:val="00574d" w:themeColor="accent1" w:themeShade="000080"/>
    </w:rPr>
  </w:style>
  <w:style w:type="character" w:styleId="Ttulo8Car" w:customStyle="1">
    <w:name w:val="Título 8 Car"/>
    <w:basedOn w:val="Fuentedeprrafopredeter"/>
    <w:link w:val="Ttulo8"/>
    <w:uiPriority w:val="9"/>
    <w:semiHidden w:val="1"/>
    <w:rsid w:val="00292C5B"/>
    <w:rPr>
      <w:rFonts w:asciiTheme="majorHAnsi" w:cstheme="majorBidi" w:eastAsiaTheme="majorEastAsia" w:hAnsiTheme="majorHAnsi"/>
      <w:color w:val="262626" w:themeColor="text1" w:themeTint="0000D9"/>
      <w:sz w:val="21"/>
      <w:szCs w:val="21"/>
    </w:rPr>
  </w:style>
  <w:style w:type="character" w:styleId="Ttulo9Car" w:customStyle="1">
    <w:name w:val="Título 9 Car"/>
    <w:basedOn w:val="Fuentedeprrafopredeter"/>
    <w:link w:val="Ttulo9"/>
    <w:uiPriority w:val="9"/>
    <w:semiHidden w:val="1"/>
    <w:rsid w:val="00292C5B"/>
    <w:rPr>
      <w:rFonts w:asciiTheme="majorHAnsi" w:cstheme="majorBidi" w:eastAsiaTheme="majorEastAsia" w:hAnsiTheme="majorHAnsi"/>
      <w:i w:val="1"/>
      <w:iCs w:val="1"/>
      <w:color w:val="262626" w:themeColor="text1" w:themeTint="0000D9"/>
      <w:sz w:val="21"/>
      <w:szCs w:val="21"/>
    </w:rPr>
  </w:style>
  <w:style w:type="paragraph" w:styleId="Descripcin">
    <w:name w:val="caption"/>
    <w:basedOn w:val="Normal"/>
    <w:next w:val="Normal"/>
    <w:uiPriority w:val="35"/>
    <w:semiHidden w:val="1"/>
    <w:unhideWhenUsed w:val="1"/>
    <w:qFormat w:val="1"/>
    <w:rsid w:val="00292C5B"/>
    <w:pPr>
      <w:spacing w:after="200" w:line="240" w:lineRule="auto"/>
    </w:pPr>
    <w:rPr>
      <w:i w:val="1"/>
      <w:iCs w:val="1"/>
      <w:color w:val="3d3d3d" w:themeColor="text2"/>
      <w:sz w:val="18"/>
      <w:szCs w:val="18"/>
    </w:rPr>
  </w:style>
  <w:style w:type="paragraph" w:styleId="Ttulo">
    <w:name w:val="Title"/>
    <w:basedOn w:val="Normal"/>
    <w:next w:val="Normal"/>
    <w:link w:val="TtuloCar"/>
    <w:uiPriority w:val="10"/>
    <w:qFormat w:val="1"/>
    <w:rsid w:val="00292C5B"/>
    <w:pPr>
      <w:spacing w:after="0" w:line="240" w:lineRule="auto"/>
      <w:contextualSpacing w:val="1"/>
    </w:pPr>
    <w:rPr>
      <w:rFonts w:asciiTheme="majorHAnsi" w:cstheme="majorBidi" w:eastAsiaTheme="majorEastAsia" w:hAnsiTheme="majorHAnsi"/>
      <w:spacing w:val="-10"/>
      <w:sz w:val="56"/>
      <w:szCs w:val="56"/>
    </w:rPr>
  </w:style>
  <w:style w:type="character" w:styleId="TtuloCar" w:customStyle="1">
    <w:name w:val="Título Car"/>
    <w:basedOn w:val="Fuentedeprrafopredeter"/>
    <w:link w:val="Ttulo"/>
    <w:uiPriority w:val="10"/>
    <w:rsid w:val="00292C5B"/>
    <w:rPr>
      <w:rFonts w:asciiTheme="majorHAnsi" w:cstheme="majorBidi" w:eastAsiaTheme="majorEastAsia" w:hAnsiTheme="majorHAnsi"/>
      <w:spacing w:val="-10"/>
      <w:sz w:val="56"/>
      <w:szCs w:val="56"/>
    </w:rPr>
  </w:style>
  <w:style w:type="paragraph" w:styleId="Subttulo">
    <w:name w:val="Subtitle"/>
    <w:basedOn w:val="Normal"/>
    <w:next w:val="Normal"/>
    <w:link w:val="SubttuloCar"/>
    <w:uiPriority w:val="11"/>
    <w:qFormat w:val="1"/>
    <w:rsid w:val="00292C5B"/>
    <w:pPr>
      <w:numPr>
        <w:ilvl w:val="1"/>
      </w:numPr>
    </w:pPr>
    <w:rPr>
      <w:color w:val="5a5a5a" w:themeColor="text1" w:themeTint="0000A5"/>
      <w:spacing w:val="15"/>
    </w:rPr>
  </w:style>
  <w:style w:type="character" w:styleId="SubttuloCar" w:customStyle="1">
    <w:name w:val="Subtítulo Car"/>
    <w:basedOn w:val="Fuentedeprrafopredeter"/>
    <w:link w:val="Subttulo"/>
    <w:uiPriority w:val="11"/>
    <w:rsid w:val="00292C5B"/>
    <w:rPr>
      <w:color w:val="5a5a5a" w:themeColor="text1" w:themeTint="0000A5"/>
      <w:spacing w:val="15"/>
    </w:rPr>
  </w:style>
  <w:style w:type="character" w:styleId="Textoennegrita">
    <w:name w:val="Strong"/>
    <w:basedOn w:val="Fuentedeprrafopredeter"/>
    <w:uiPriority w:val="22"/>
    <w:qFormat w:val="1"/>
    <w:rsid w:val="00292C5B"/>
    <w:rPr>
      <w:b w:val="1"/>
      <w:bCs w:val="1"/>
      <w:color w:val="auto"/>
    </w:rPr>
  </w:style>
  <w:style w:type="character" w:styleId="nfasis">
    <w:name w:val="Emphasis"/>
    <w:basedOn w:val="Fuentedeprrafopredeter"/>
    <w:uiPriority w:val="20"/>
    <w:qFormat w:val="1"/>
    <w:rsid w:val="00292C5B"/>
    <w:rPr>
      <w:i w:val="1"/>
      <w:iCs w:val="1"/>
      <w:color w:val="auto"/>
    </w:rPr>
  </w:style>
  <w:style w:type="paragraph" w:styleId="Sinespaciado">
    <w:name w:val="No Spacing"/>
    <w:uiPriority w:val="1"/>
    <w:qFormat w:val="1"/>
    <w:rsid w:val="00292C5B"/>
    <w:pPr>
      <w:spacing w:after="0" w:line="240" w:lineRule="auto"/>
    </w:pPr>
  </w:style>
  <w:style w:type="paragraph" w:styleId="Cita">
    <w:name w:val="Quote"/>
    <w:basedOn w:val="Normal"/>
    <w:next w:val="Normal"/>
    <w:link w:val="CitaCar"/>
    <w:uiPriority w:val="29"/>
    <w:qFormat w:val="1"/>
    <w:rsid w:val="00292C5B"/>
    <w:pPr>
      <w:spacing w:before="200"/>
      <w:ind w:left="864" w:right="864"/>
    </w:pPr>
    <w:rPr>
      <w:i w:val="1"/>
      <w:iCs w:val="1"/>
      <w:color w:val="404040" w:themeColor="text1" w:themeTint="0000BF"/>
    </w:rPr>
  </w:style>
  <w:style w:type="character" w:styleId="CitaCar" w:customStyle="1">
    <w:name w:val="Cita Car"/>
    <w:basedOn w:val="Fuentedeprrafopredeter"/>
    <w:link w:val="Cita"/>
    <w:uiPriority w:val="29"/>
    <w:rsid w:val="00292C5B"/>
    <w:rPr>
      <w:i w:val="1"/>
      <w:iCs w:val="1"/>
      <w:color w:val="404040" w:themeColor="text1" w:themeTint="0000BF"/>
    </w:rPr>
  </w:style>
  <w:style w:type="paragraph" w:styleId="Citadestacada">
    <w:name w:val="Intense Quote"/>
    <w:basedOn w:val="Normal"/>
    <w:next w:val="Normal"/>
    <w:link w:val="CitadestacadaCar"/>
    <w:uiPriority w:val="30"/>
    <w:qFormat w:val="1"/>
    <w:rsid w:val="00292C5B"/>
    <w:pPr>
      <w:pBdr>
        <w:top w:color="00ae9a" w:space="10" w:sz="4" w:themeColor="accent1" w:val="single"/>
        <w:bottom w:color="00ae9a" w:space="10" w:sz="4" w:themeColor="accent1" w:val="single"/>
      </w:pBdr>
      <w:spacing w:after="360" w:before="360"/>
      <w:ind w:left="864" w:right="864"/>
      <w:jc w:val="center"/>
    </w:pPr>
    <w:rPr>
      <w:i w:val="1"/>
      <w:iCs w:val="1"/>
      <w:color w:val="00ae9a" w:themeColor="accent1"/>
    </w:rPr>
  </w:style>
  <w:style w:type="character" w:styleId="CitadestacadaCar" w:customStyle="1">
    <w:name w:val="Cita destacada Car"/>
    <w:basedOn w:val="Fuentedeprrafopredeter"/>
    <w:link w:val="Citadestacada"/>
    <w:uiPriority w:val="30"/>
    <w:rsid w:val="00292C5B"/>
    <w:rPr>
      <w:i w:val="1"/>
      <w:iCs w:val="1"/>
      <w:color w:val="00ae9a" w:themeColor="accent1"/>
    </w:rPr>
  </w:style>
  <w:style w:type="character" w:styleId="nfasissutil">
    <w:name w:val="Subtle Emphasis"/>
    <w:basedOn w:val="Fuentedeprrafopredeter"/>
    <w:uiPriority w:val="19"/>
    <w:qFormat w:val="1"/>
    <w:rsid w:val="00292C5B"/>
    <w:rPr>
      <w:i w:val="1"/>
      <w:iCs w:val="1"/>
      <w:color w:val="404040" w:themeColor="text1" w:themeTint="0000BF"/>
    </w:rPr>
  </w:style>
  <w:style w:type="character" w:styleId="nfasisintenso">
    <w:name w:val="Intense Emphasis"/>
    <w:basedOn w:val="Fuentedeprrafopredeter"/>
    <w:uiPriority w:val="21"/>
    <w:qFormat w:val="1"/>
    <w:rsid w:val="00292C5B"/>
    <w:rPr>
      <w:i w:val="1"/>
      <w:iCs w:val="1"/>
      <w:color w:val="00ae9a" w:themeColor="accent1"/>
    </w:rPr>
  </w:style>
  <w:style w:type="character" w:styleId="Referenciasutil">
    <w:name w:val="Subtle Reference"/>
    <w:basedOn w:val="Fuentedeprrafopredeter"/>
    <w:uiPriority w:val="31"/>
    <w:qFormat w:val="1"/>
    <w:rsid w:val="00292C5B"/>
    <w:rPr>
      <w:smallCaps w:val="1"/>
      <w:color w:val="404040" w:themeColor="text1" w:themeTint="0000BF"/>
    </w:rPr>
  </w:style>
  <w:style w:type="character" w:styleId="Referenciaintensa">
    <w:name w:val="Intense Reference"/>
    <w:basedOn w:val="Fuentedeprrafopredeter"/>
    <w:uiPriority w:val="32"/>
    <w:qFormat w:val="1"/>
    <w:rsid w:val="00292C5B"/>
    <w:rPr>
      <w:b w:val="1"/>
      <w:bCs w:val="1"/>
      <w:smallCaps w:val="1"/>
      <w:color w:val="00ae9a" w:themeColor="accent1"/>
      <w:spacing w:val="5"/>
    </w:rPr>
  </w:style>
  <w:style w:type="character" w:styleId="Ttulodellibro">
    <w:name w:val="Book Title"/>
    <w:basedOn w:val="Fuentedeprrafopredeter"/>
    <w:uiPriority w:val="33"/>
    <w:qFormat w:val="1"/>
    <w:rsid w:val="00292C5B"/>
    <w:rPr>
      <w:b w:val="1"/>
      <w:bCs w:val="1"/>
      <w:i w:val="1"/>
      <w:iCs w:val="1"/>
      <w:spacing w:val="5"/>
    </w:rPr>
  </w:style>
  <w:style w:type="paragraph" w:styleId="TtuloTDC">
    <w:name w:val="TOC Heading"/>
    <w:basedOn w:val="Ttulo1"/>
    <w:next w:val="Normal"/>
    <w:uiPriority w:val="39"/>
    <w:semiHidden w:val="1"/>
    <w:unhideWhenUsed w:val="1"/>
    <w:qFormat w:val="1"/>
    <w:rsid w:val="00292C5B"/>
    <w:pPr>
      <w:outlineLvl w:val="9"/>
    </w:pPr>
  </w:style>
  <w:style w:type="paragraph" w:styleId="Prrafodelista">
    <w:name w:val="List Paragraph"/>
    <w:basedOn w:val="Normal"/>
    <w:uiPriority w:val="34"/>
    <w:qFormat w:val="1"/>
    <w:rsid w:val="00292C5B"/>
    <w:pPr>
      <w:ind w:left="720"/>
      <w:contextualSpacing w:val="1"/>
    </w:p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17">
      <a:dk1>
        <a:sysClr val="windowText" lastClr="000000"/>
      </a:dk1>
      <a:lt1>
        <a:sysClr val="window" lastClr="FFFFFF"/>
      </a:lt1>
      <a:dk2>
        <a:srgbClr val="3D3D3D"/>
      </a:dk2>
      <a:lt2>
        <a:srgbClr val="EBEBEB"/>
      </a:lt2>
      <a:accent1>
        <a:srgbClr val="00AE9A"/>
      </a:accent1>
      <a:accent2>
        <a:srgbClr val="1D1D1B"/>
      </a:accent2>
      <a:accent3>
        <a:srgbClr val="B2324B"/>
      </a:accent3>
      <a:accent4>
        <a:srgbClr val="969FA7"/>
      </a:accent4>
      <a:accent5>
        <a:srgbClr val="00AE9A"/>
      </a:accent5>
      <a:accent6>
        <a:srgbClr val="40619D"/>
      </a:accent6>
      <a:hlink>
        <a:srgbClr val="0070C0"/>
      </a:hlink>
      <a:folHlink>
        <a:srgbClr val="A5A5A5"/>
      </a:folHlink>
    </a:clrScheme>
    <a:fontScheme name="Personalizado 7">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8DOvmjw8fWnntsPfi8Nruo6Hg==">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2022-09-02T18:03:00Z</dcterms:created>
  <dc:creator>MUCD</dc:creator>
</cp:coreProperties>
</file>